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136"/>
        <w:gridCol w:w="3829"/>
      </w:tblGrid>
      <w:tr w:rsidR="00115A31" w:rsidRPr="006B38F9" w14:paraId="68FB1987" w14:textId="7777777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C128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BEF61" w14:textId="77032E4F" w:rsidR="00115A31" w:rsidRPr="006B38F9" w:rsidRDefault="009B6400" w:rsidP="00F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9B6400" w:rsidRPr="009B6400" w14:paraId="1F0A222B" w14:textId="77777777" w:rsidTr="00F547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4037" w14:textId="77777777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D8CBD" w14:textId="0FD131FB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Complete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CF970" w14:textId="61579B71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Joint Stock Company «ANOR BANK»</w:t>
            </w:r>
          </w:p>
        </w:tc>
      </w:tr>
      <w:tr w:rsidR="009B6400" w:rsidRPr="006B38F9" w14:paraId="7075FDB2" w14:textId="77777777" w:rsidTr="00FF2CD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D9559" w14:textId="77777777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A607" w14:textId="11D28CB5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Abbreviated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04B50" w14:textId="4507020E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 «ANOR BANK»</w:t>
            </w:r>
          </w:p>
        </w:tc>
      </w:tr>
      <w:tr w:rsidR="009B6400" w:rsidRPr="009B6400" w14:paraId="55522F2D" w14:textId="77777777" w:rsidTr="0010118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29A5C" w14:textId="77777777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6CF91" w14:textId="35BA252D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 of the stock ticker: *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5AEDD" w14:textId="77777777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5A31" w:rsidRPr="006B38F9" w14:paraId="25CE8180" w14:textId="7777777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8A87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4A6C5" w14:textId="19F1063B" w:rsidR="00115A31" w:rsidRPr="006B38F9" w:rsidRDefault="009B6400" w:rsidP="006B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9B6400" w:rsidRPr="009B6400" w14:paraId="1DEC2101" w14:textId="77777777" w:rsidTr="00AF3AD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CC3C" w14:textId="77777777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847E3" w14:textId="5B658DDC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Location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A9A3F" w14:textId="36816E53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Building 4, Sairam street 5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passage, Mirzo-Ulug’bek district, Tashkent city</w:t>
            </w:r>
          </w:p>
        </w:tc>
      </w:tr>
      <w:tr w:rsidR="009B6400" w:rsidRPr="009B6400" w14:paraId="6A4811E4" w14:textId="77777777" w:rsidTr="00DF7A6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ED19" w14:textId="77777777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DD035" w14:textId="49B58F76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Mailing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7205" w14:textId="196736BB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Building 4, Sairam street 5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passage, Mirzo-Ulug’bek district, Tashkent city, 100170</w:t>
            </w:r>
          </w:p>
        </w:tc>
      </w:tr>
      <w:tr w:rsidR="009B6400" w:rsidRPr="006B38F9" w14:paraId="04CC5FC4" w14:textId="77777777" w:rsidTr="00E827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33D21" w14:textId="77777777" w:rsidR="009B6400" w:rsidRPr="009B6400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C1469" w14:textId="72DC6922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7BAF6" w14:textId="5C20CD10" w:rsidR="009B6400" w:rsidRPr="00C20445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9B6400" w:rsidRPr="006B38F9" w14:paraId="1E639845" w14:textId="77777777" w:rsidTr="00FC526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29801" w14:textId="77777777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65B19" w14:textId="1E6F2BC9" w:rsidR="009B6400" w:rsidRPr="006B38F9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Official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</w:t>
            </w:r>
            <w:proofErr w:type="gram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1CE49" w14:textId="6215A47B" w:rsidR="009B6400" w:rsidRPr="00C20445" w:rsidRDefault="009B6400" w:rsidP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115A31" w:rsidRPr="006B38F9" w14:paraId="67052A2B" w14:textId="7777777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5490F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0B4EB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01E9BFB7" w14:textId="77777777" w:rsidR="009B6400" w:rsidRDefault="009B6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INFORMATION ABOUT MATERIAL FACT</w:t>
            </w:r>
          </w:p>
          <w:p w14:paraId="12D741D4" w14:textId="0229352D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115A31" w:rsidRPr="006B38F9" w14:paraId="20BD84E8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FB0C0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18F05" w14:textId="6E94B102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Material fact number: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8BE6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115A31" w:rsidRPr="006B38F9" w14:paraId="51B1EE1E" w14:textId="7777777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08C0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1A913" w14:textId="5744CE24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Name of material fact: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FEDC8" w14:textId="59A042D9" w:rsidR="00115A31" w:rsidRPr="00671E75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 of securities</w:t>
            </w:r>
          </w:p>
        </w:tc>
      </w:tr>
      <w:tr w:rsidR="00115A31" w:rsidRPr="006B38F9" w14:paraId="5D51637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D44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B0C4" w14:textId="3E4DB3B9" w:rsidR="00115A31" w:rsidRPr="009B6400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issuer’s organ that made the decision on the transaction</w:t>
            </w:r>
            <w:r w:rsidR="00115A31"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6FBE042D" w14:textId="77777777" w:rsidR="00115A31" w:rsidRPr="009B6400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31C4B" w14:textId="46D5245C" w:rsidR="00115A31" w:rsidRPr="00671E75" w:rsidRDefault="009B6400" w:rsidP="000F299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Supervisory board</w:t>
            </w:r>
          </w:p>
        </w:tc>
      </w:tr>
      <w:tr w:rsidR="00115A31" w:rsidRPr="006B38F9" w14:paraId="4A601FF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3CC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27EA" w14:textId="662DE8CF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Date of decision:</w:t>
            </w:r>
            <w:r w:rsidR="00115A31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**</w:t>
            </w:r>
          </w:p>
          <w:p w14:paraId="091612A1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55D11" w14:textId="3414C8F6" w:rsidR="00115A31" w:rsidRPr="00671E75" w:rsidRDefault="009B6400" w:rsidP="000F299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April 6, 2023</w:t>
            </w:r>
          </w:p>
        </w:tc>
      </w:tr>
      <w:tr w:rsidR="00115A31" w:rsidRPr="009B6400" w14:paraId="7B5BE383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6B81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A4DEC" w14:textId="446E8E8F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Security type:</w:t>
            </w:r>
            <w:r w:rsidR="00115A31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33CC" w14:textId="3CD274EA" w:rsidR="00115A31" w:rsidRPr="009B6400" w:rsidRDefault="009B6400" w:rsidP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Shares are ordinary, non-documentary</w:t>
            </w:r>
            <w:r w:rsidR="00115A31"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115A31" w:rsidRPr="006B38F9" w14:paraId="29C67D3F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40098" w14:textId="77777777" w:rsidR="00115A31" w:rsidRPr="009B6400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77F30" w14:textId="1EE4DAAE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securities</w:t>
            </w:r>
            <w:r w:rsidR="00115A31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0FA7489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1E13" w14:textId="3B4AC055" w:rsidR="00115A31" w:rsidRPr="00671E75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75,000,000 pieces</w:t>
            </w:r>
          </w:p>
        </w:tc>
      </w:tr>
      <w:tr w:rsidR="00115A31" w:rsidRPr="006B38F9" w14:paraId="26ECFA3E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922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5ACE5" w14:textId="0AEBA829" w:rsidR="00115A31" w:rsidRPr="009B6400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Nominal value of one security: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B364" w14:textId="1CA84B69" w:rsidR="00115A31" w:rsidRPr="00671E75" w:rsidRDefault="009B6400" w:rsidP="00C2044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1000 sum</w:t>
            </w:r>
          </w:p>
        </w:tc>
      </w:tr>
      <w:tr w:rsidR="00115A31" w:rsidRPr="006B38F9" w14:paraId="408E1B67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8DA1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47037" w14:textId="16678D9F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Total issue amount</w:t>
            </w:r>
            <w:r w:rsidR="00115A31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73B1B42F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76D9" w14:textId="418CB528" w:rsidR="00115A31" w:rsidRPr="00671E75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75 000 000 000 sum</w:t>
            </w:r>
          </w:p>
        </w:tc>
      </w:tr>
      <w:tr w:rsidR="00115A31" w:rsidRPr="006B38F9" w14:paraId="6D2465C7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E1D9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8477" w14:textId="32E05D16" w:rsidR="00115A31" w:rsidRPr="009B6400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state registration of the issue</w:t>
            </w:r>
            <w:r w:rsidR="00115A31"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11C3B0EF" w14:textId="77777777" w:rsidR="00115A31" w:rsidRPr="009B6400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834A" w14:textId="7EA0C03C" w:rsidR="00115A31" w:rsidRPr="00671E75" w:rsidRDefault="009B6400" w:rsidP="000F299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May 30, 2023</w:t>
            </w:r>
          </w:p>
        </w:tc>
      </w:tr>
      <w:tr w:rsidR="00115A31" w:rsidRPr="006B38F9" w14:paraId="5AEF62DC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1707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451BC" w14:textId="23A4E0F8" w:rsidR="00115A31" w:rsidRPr="009B6400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State registration number of the issue</w:t>
            </w:r>
            <w:r w:rsidR="00115A31"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35605E3B" w14:textId="77777777" w:rsidR="00115A31" w:rsidRPr="009B6400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DB78" w14:textId="72535E3D" w:rsidR="00115A31" w:rsidRPr="00671E75" w:rsidRDefault="009B6400" w:rsidP="00C2044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No. Р0916-6</w:t>
            </w:r>
          </w:p>
        </w:tc>
      </w:tr>
      <w:tr w:rsidR="00115A31" w:rsidRPr="006B38F9" w14:paraId="5CCBF6BB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06AB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B5582" w14:textId="03891616" w:rsidR="00115A31" w:rsidRPr="009B6400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Method of placement of securities: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4B92" w14:textId="44A5D8F7" w:rsidR="00115A31" w:rsidRPr="006B38F9" w:rsidRDefault="009B6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6400">
              <w:rPr>
                <w:rFonts w:ascii="Times New Roman" w:hAnsi="Times New Roman" w:cs="Times New Roman"/>
                <w:noProof/>
                <w:sz w:val="20"/>
                <w:szCs w:val="20"/>
              </w:rPr>
              <w:t>Closed Subscription (Private Placement)</w:t>
            </w:r>
          </w:p>
        </w:tc>
      </w:tr>
    </w:tbl>
    <w:p w14:paraId="17C543D8" w14:textId="77777777" w:rsidR="00115A31" w:rsidRDefault="00115A31" w:rsidP="00115A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662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5594"/>
        <w:gridCol w:w="1002"/>
      </w:tblGrid>
      <w:tr w:rsidR="00AD226D" w:rsidRPr="00434B86" w14:paraId="1914C384" w14:textId="77777777" w:rsidTr="005C2E79"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07248" w14:textId="77777777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62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 of the executive organ</w:t>
            </w: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28DA8C50" w14:textId="77777777" w:rsidR="00AD226D" w:rsidRPr="00434B86" w:rsidRDefault="00AD226D" w:rsidP="00AD226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9FCFD70" w14:textId="77777777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D113B16" w14:textId="19937DE4" w:rsidR="00AD226D" w:rsidRPr="00434B86" w:rsidRDefault="00AD226D" w:rsidP="00AD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Sherzod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</w:p>
        </w:tc>
      </w:tr>
      <w:tr w:rsidR="00AD226D" w:rsidRPr="00434B86" w14:paraId="72AD8DDD" w14:textId="77777777" w:rsidTr="005C2E79"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597CC5" w14:textId="77777777" w:rsidR="00AD226D" w:rsidRPr="006C2F70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F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14:paraId="4C9D50A1" w14:textId="666ABEEF" w:rsidR="00AD226D" w:rsidRPr="00434B86" w:rsidRDefault="00AD226D" w:rsidP="00AD226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Chief</w:t>
            </w:r>
            <w:proofErr w:type="spellEnd"/>
            <w:r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Accountant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979B404" w14:textId="77777777" w:rsidR="00AD226D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B1ABC" w14:textId="1CFBBC52" w:rsidR="00AD226D" w:rsidRPr="00434B86" w:rsidRDefault="00AD226D" w:rsidP="00AD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AD226D" w:rsidRPr="00434B86" w14:paraId="6CC902D0" w14:textId="77777777" w:rsidTr="005C2E79">
        <w:trPr>
          <w:gridAfter w:val="1"/>
          <w:wAfter w:w="404" w:type="pct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30D20" w14:textId="77777777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ACB3F11" w14:textId="77777777" w:rsidR="00AD226D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  <w:p w14:paraId="623F6E97" w14:textId="322798C6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62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Authorized person who posted information on the websit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  <w:p w14:paraId="36827F62" w14:textId="77777777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EB7C715" w14:textId="0074587B" w:rsidR="00AD226D" w:rsidRPr="00AD226D" w:rsidRDefault="00AD226D" w:rsidP="00AD226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C298533" w14:textId="77777777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FE7E6D2" w14:textId="77777777" w:rsidR="00AD226D" w:rsidRPr="001B4BDA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E8ED257" w14:textId="77777777" w:rsidR="00AD226D" w:rsidRPr="00053221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Amanova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Nargiza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58283B74" w14:textId="77777777" w:rsidR="00AD226D" w:rsidRPr="00053221" w:rsidRDefault="00AD226D" w:rsidP="00AD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C068" w14:textId="475D94FD" w:rsidR="00AD226D" w:rsidRPr="00434B86" w:rsidRDefault="00AD226D" w:rsidP="00AD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7DC5C4" w14:textId="77777777" w:rsidR="00115A31" w:rsidRDefault="00115A31" w:rsidP="00115A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sectPr w:rsidR="00115A31" w:rsidSect="005C2E79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31"/>
    <w:rsid w:val="000F2990"/>
    <w:rsid w:val="001054DD"/>
    <w:rsid w:val="00106A6B"/>
    <w:rsid w:val="00115A31"/>
    <w:rsid w:val="001404D6"/>
    <w:rsid w:val="00196AF9"/>
    <w:rsid w:val="001A4CA5"/>
    <w:rsid w:val="001B5B83"/>
    <w:rsid w:val="00235010"/>
    <w:rsid w:val="0027149F"/>
    <w:rsid w:val="002E681F"/>
    <w:rsid w:val="00304F17"/>
    <w:rsid w:val="00434B86"/>
    <w:rsid w:val="004563F1"/>
    <w:rsid w:val="00463656"/>
    <w:rsid w:val="00497307"/>
    <w:rsid w:val="00502FB2"/>
    <w:rsid w:val="00592C5A"/>
    <w:rsid w:val="005A3465"/>
    <w:rsid w:val="00636340"/>
    <w:rsid w:val="00671E75"/>
    <w:rsid w:val="006B38F9"/>
    <w:rsid w:val="006C3FA2"/>
    <w:rsid w:val="00735BC4"/>
    <w:rsid w:val="007F3CE4"/>
    <w:rsid w:val="008F2DD3"/>
    <w:rsid w:val="008F7160"/>
    <w:rsid w:val="00910BE0"/>
    <w:rsid w:val="009455D7"/>
    <w:rsid w:val="009B6400"/>
    <w:rsid w:val="00A30C8E"/>
    <w:rsid w:val="00A865E4"/>
    <w:rsid w:val="00AD226D"/>
    <w:rsid w:val="00BC7B88"/>
    <w:rsid w:val="00BD26F5"/>
    <w:rsid w:val="00C20445"/>
    <w:rsid w:val="00CB1A3C"/>
    <w:rsid w:val="00CF2E55"/>
    <w:rsid w:val="00D95C9B"/>
    <w:rsid w:val="00E17F0B"/>
    <w:rsid w:val="00EC5A5D"/>
    <w:rsid w:val="00F01061"/>
    <w:rsid w:val="00F73BCF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0887"/>
  <w15:chartTrackingRefBased/>
  <w15:docId w15:val="{15DD1CAC-3E46-4D4A-8EC0-1BF4762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 Amanova</dc:creator>
  <cp:keywords/>
  <dc:description/>
  <cp:lastModifiedBy>Farxod B. Baxtiyorov</cp:lastModifiedBy>
  <cp:revision>2</cp:revision>
  <cp:lastPrinted>2023-05-31T11:15:00Z</cp:lastPrinted>
  <dcterms:created xsi:type="dcterms:W3CDTF">2023-06-01T07:45:00Z</dcterms:created>
  <dcterms:modified xsi:type="dcterms:W3CDTF">2023-06-01T07:45:00Z</dcterms:modified>
</cp:coreProperties>
</file>